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9E13" w14:textId="77777777" w:rsidR="00230371" w:rsidRDefault="006050BE">
      <w:pPr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E342F63" wp14:editId="030AAD27">
            <wp:simplePos x="0" y="0"/>
            <wp:positionH relativeFrom="column">
              <wp:posOffset>4059555</wp:posOffset>
            </wp:positionH>
            <wp:positionV relativeFrom="paragraph">
              <wp:posOffset>-116203</wp:posOffset>
            </wp:positionV>
            <wp:extent cx="2682875" cy="2324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DE21A9" w14:textId="77777777" w:rsidR="00230371" w:rsidRDefault="00230371">
      <w:pPr>
        <w:ind w:left="0" w:hanging="2"/>
      </w:pPr>
    </w:p>
    <w:p w14:paraId="77BE134D" w14:textId="77777777" w:rsidR="00230371" w:rsidRDefault="006050BE">
      <w:pPr>
        <w:ind w:left="2" w:hanging="4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What’s Wrong with This?</w:t>
      </w:r>
    </w:p>
    <w:p w14:paraId="51F7790B" w14:textId="77777777" w:rsidR="00230371" w:rsidRDefault="006050BE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Suppose you’re watching a science fiction movie like this one:</w:t>
      </w:r>
    </w:p>
    <w:p w14:paraId="1DEB6F71" w14:textId="77777777" w:rsidR="00230371" w:rsidRDefault="006050BE">
      <w:pPr>
        <w:ind w:left="0" w:hanging="2"/>
        <w:rPr>
          <w:sz w:val="32"/>
          <w:szCs w:val="32"/>
        </w:rPr>
      </w:pPr>
      <w:hyperlink r:id="rId8">
        <w:r>
          <w:rPr>
            <w:color w:val="1155CC"/>
            <w:sz w:val="32"/>
            <w:szCs w:val="32"/>
            <w:u w:val="single"/>
          </w:rPr>
          <w:t>https://youtu.be/AA_D__HMuFw</w:t>
        </w:r>
      </w:hyperlink>
    </w:p>
    <w:p w14:paraId="6C1F10B9" w14:textId="77777777" w:rsidR="00230371" w:rsidRDefault="006050BE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r>
        <w:rPr>
          <w:sz w:val="32"/>
          <w:szCs w:val="32"/>
        </w:rPr>
        <w:t>involves a nois</w:t>
      </w:r>
      <w:r>
        <w:rPr>
          <w:sz w:val="32"/>
          <w:szCs w:val="32"/>
        </w:rPr>
        <w:t xml:space="preserve">y </w:t>
      </w:r>
      <w:r>
        <w:rPr>
          <w:sz w:val="32"/>
          <w:szCs w:val="32"/>
        </w:rPr>
        <w:t xml:space="preserve">spaceship battle in outer space. </w:t>
      </w:r>
    </w:p>
    <w:p w14:paraId="7ED17EC4" w14:textId="77777777" w:rsidR="00230371" w:rsidRDefault="00230371">
      <w:pPr>
        <w:ind w:left="1" w:hanging="3"/>
        <w:rPr>
          <w:sz w:val="32"/>
          <w:szCs w:val="32"/>
        </w:rPr>
      </w:pPr>
    </w:p>
    <w:p w14:paraId="45F92541" w14:textId="77777777" w:rsidR="00230371" w:rsidRDefault="006050BE">
      <w:pPr>
        <w:ind w:left="1" w:hanging="3"/>
        <w:rPr>
          <w:sz w:val="32"/>
          <w:szCs w:val="32"/>
          <w:shd w:val="clear" w:color="auto" w:fill="93C47D"/>
        </w:rPr>
      </w:pPr>
      <w:r>
        <w:rPr>
          <w:sz w:val="32"/>
          <w:szCs w:val="32"/>
        </w:rPr>
        <w:t>While the scene is definitely exciting, there is a significant problem with it in terms of the sound waves.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shd w:val="clear" w:color="auto" w:fill="93C47D"/>
        </w:rPr>
        <w:t xml:space="preserve">What fact about sound waves was </w:t>
      </w:r>
      <w:r>
        <w:rPr>
          <w:b/>
          <w:sz w:val="32"/>
          <w:szCs w:val="32"/>
          <w:shd w:val="clear" w:color="auto" w:fill="FF9900"/>
        </w:rPr>
        <w:t xml:space="preserve">incorrect </w:t>
      </w:r>
      <w:r>
        <w:rPr>
          <w:b/>
          <w:sz w:val="32"/>
          <w:szCs w:val="32"/>
          <w:shd w:val="clear" w:color="auto" w:fill="93C47D"/>
        </w:rPr>
        <w:t>in the filming of the scene? Explain</w:t>
      </w:r>
      <w:r>
        <w:rPr>
          <w:sz w:val="32"/>
          <w:szCs w:val="32"/>
          <w:shd w:val="clear" w:color="auto" w:fill="93C47D"/>
        </w:rPr>
        <w:t>.</w:t>
      </w:r>
    </w:p>
    <w:p w14:paraId="021718CA" w14:textId="77777777" w:rsidR="00230371" w:rsidRDefault="00230371">
      <w:pPr>
        <w:ind w:left="1" w:hanging="3"/>
        <w:rPr>
          <w:sz w:val="32"/>
          <w:szCs w:val="32"/>
          <w:shd w:val="clear" w:color="auto" w:fill="93C47D"/>
        </w:rPr>
      </w:pPr>
    </w:p>
    <w:p w14:paraId="4B1EBF9E" w14:textId="77777777" w:rsidR="00230371" w:rsidRDefault="006050BE">
      <w:pPr>
        <w:ind w:left="1" w:hanging="3"/>
        <w:rPr>
          <w:b/>
          <w:sz w:val="32"/>
          <w:szCs w:val="32"/>
          <w:shd w:val="clear" w:color="auto" w:fill="93C47D"/>
        </w:rPr>
      </w:pPr>
      <w:r>
        <w:rPr>
          <w:b/>
          <w:sz w:val="32"/>
          <w:szCs w:val="32"/>
          <w:shd w:val="clear" w:color="auto" w:fill="93C47D"/>
        </w:rPr>
        <w:t>ALL of the words below must be u</w:t>
      </w:r>
      <w:r>
        <w:rPr>
          <w:b/>
          <w:sz w:val="32"/>
          <w:szCs w:val="32"/>
          <w:shd w:val="clear" w:color="auto" w:fill="93C47D"/>
        </w:rPr>
        <w:t xml:space="preserve">sed in your explanation: </w:t>
      </w:r>
    </w:p>
    <w:p w14:paraId="75AA001E" w14:textId="77777777" w:rsidR="00230371" w:rsidRDefault="00230371">
      <w:pPr>
        <w:ind w:left="1" w:hanging="3"/>
        <w:rPr>
          <w:b/>
          <w:sz w:val="32"/>
          <w:szCs w:val="32"/>
          <w:shd w:val="clear" w:color="auto" w:fill="93C47D"/>
        </w:rPr>
      </w:pPr>
    </w:p>
    <w:tbl>
      <w:tblPr>
        <w:tblStyle w:val="a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230371" w14:paraId="1DAB556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6913" w14:textId="77777777" w:rsidR="00230371" w:rsidRDefault="0060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Medium or Media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C036" w14:textId="77777777" w:rsidR="00230371" w:rsidRDefault="0060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proofErr w:type="spellStart"/>
            <w:r>
              <w:rPr>
                <w:b/>
                <w:sz w:val="32"/>
                <w:szCs w:val="32"/>
                <w:shd w:val="clear" w:color="auto" w:fill="93C47D"/>
              </w:rPr>
              <w:t>Outerspace</w:t>
            </w:r>
            <w:proofErr w:type="spellEnd"/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4CE4E" w14:textId="77777777" w:rsidR="00230371" w:rsidRDefault="0060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Mechanical Wave</w:t>
            </w:r>
          </w:p>
        </w:tc>
      </w:tr>
      <w:tr w:rsidR="00230371" w14:paraId="6696C94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82A4" w14:textId="77777777" w:rsidR="00230371" w:rsidRDefault="0060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Particles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B8F3" w14:textId="77777777" w:rsidR="00230371" w:rsidRDefault="0060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Sound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2748" w14:textId="77777777" w:rsidR="00230371" w:rsidRDefault="0060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Solid, Liquid, and Gas</w:t>
            </w:r>
          </w:p>
        </w:tc>
      </w:tr>
    </w:tbl>
    <w:p w14:paraId="41B56823" w14:textId="77777777" w:rsidR="00230371" w:rsidRDefault="00230371">
      <w:pPr>
        <w:ind w:left="1" w:hanging="3"/>
        <w:rPr>
          <w:b/>
          <w:sz w:val="32"/>
          <w:szCs w:val="32"/>
          <w:shd w:val="clear" w:color="auto" w:fill="93C47D"/>
        </w:rPr>
      </w:pPr>
    </w:p>
    <w:p w14:paraId="6768E665" w14:textId="77777777" w:rsidR="00230371" w:rsidRDefault="006050BE">
      <w:pPr>
        <w:ind w:left="1" w:hanging="3"/>
        <w:rPr>
          <w:b/>
          <w:sz w:val="32"/>
          <w:szCs w:val="32"/>
          <w:shd w:val="clear" w:color="auto" w:fill="93C47D"/>
        </w:rPr>
      </w:pPr>
      <w:r>
        <w:rPr>
          <w:b/>
          <w:sz w:val="32"/>
          <w:szCs w:val="32"/>
          <w:shd w:val="clear" w:color="auto" w:fill="93C47D"/>
        </w:rPr>
        <w:t>Answer below using complete sentences. Answer must use all words to completely explain how sound waves travel:</w:t>
      </w:r>
    </w:p>
    <w:tbl>
      <w:tblPr>
        <w:tblStyle w:val="a0"/>
        <w:tblW w:w="9936" w:type="dxa"/>
        <w:jc w:val="center"/>
        <w:tblBorders>
          <w:top w:val="single" w:sz="8" w:space="0" w:color="274E13"/>
          <w:left w:val="single" w:sz="8" w:space="0" w:color="274E13"/>
          <w:bottom w:val="single" w:sz="8" w:space="0" w:color="274E13"/>
          <w:right w:val="single" w:sz="8" w:space="0" w:color="274E13"/>
          <w:insideH w:val="single" w:sz="8" w:space="0" w:color="274E13"/>
          <w:insideV w:val="single" w:sz="8" w:space="0" w:color="274E13"/>
        </w:tblBorders>
        <w:tblLayout w:type="fixed"/>
        <w:tblLook w:val="0600" w:firstRow="0" w:lastRow="0" w:firstColumn="0" w:lastColumn="0" w:noHBand="1" w:noVBand="1"/>
      </w:tblPr>
      <w:tblGrid>
        <w:gridCol w:w="9936"/>
      </w:tblGrid>
      <w:tr w:rsidR="00230371" w14:paraId="2E83389F" w14:textId="77777777">
        <w:trPr>
          <w:jc w:val="center"/>
        </w:trPr>
        <w:tc>
          <w:tcPr>
            <w:tcW w:w="993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BAF2C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5E5BF5D6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08F2FE31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6D0E6368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5C08832B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4D9CE229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169D1B0F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2423D1F6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0D3A9719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1BC34D8F" w14:textId="77777777" w:rsidR="00230371" w:rsidRDefault="00230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</w:tc>
      </w:tr>
    </w:tbl>
    <w:p w14:paraId="7B200526" w14:textId="77777777" w:rsidR="00230371" w:rsidRDefault="00230371">
      <w:pPr>
        <w:ind w:left="1" w:hanging="3"/>
        <w:rPr>
          <w:b/>
          <w:sz w:val="32"/>
          <w:szCs w:val="32"/>
          <w:shd w:val="clear" w:color="auto" w:fill="93C47D"/>
        </w:rPr>
      </w:pPr>
    </w:p>
    <w:p w14:paraId="16727765" w14:textId="77777777" w:rsidR="00230371" w:rsidRDefault="006050BE">
      <w:pPr>
        <w:ind w:left="2" w:hanging="4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Why is it So Quiet When </w:t>
      </w:r>
      <w:proofErr w:type="gramStart"/>
      <w:r>
        <w:rPr>
          <w:sz w:val="40"/>
          <w:szCs w:val="40"/>
          <w:u w:val="single"/>
        </w:rPr>
        <w:t>it</w:t>
      </w:r>
      <w:proofErr w:type="gramEnd"/>
      <w:r>
        <w:rPr>
          <w:sz w:val="40"/>
          <w:szCs w:val="40"/>
          <w:u w:val="single"/>
        </w:rPr>
        <w:t xml:space="preserve"> Snows?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BA16FE2" wp14:editId="0B4E0C38">
            <wp:simplePos x="0" y="0"/>
            <wp:positionH relativeFrom="column">
              <wp:posOffset>3590925</wp:posOffset>
            </wp:positionH>
            <wp:positionV relativeFrom="paragraph">
              <wp:posOffset>133350</wp:posOffset>
            </wp:positionV>
            <wp:extent cx="2869669" cy="1911668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9669" cy="1911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5B2972" w14:textId="77777777" w:rsidR="00230371" w:rsidRDefault="006050BE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You are outside walking in the fresh powder snow. New snow starts to slowly fall out of the sky while you’re walking. </w:t>
      </w:r>
    </w:p>
    <w:p w14:paraId="0451C665" w14:textId="77777777" w:rsidR="00230371" w:rsidRDefault="00230371">
      <w:pPr>
        <w:ind w:left="1" w:hanging="3"/>
        <w:rPr>
          <w:sz w:val="32"/>
          <w:szCs w:val="32"/>
        </w:rPr>
      </w:pPr>
    </w:p>
    <w:p w14:paraId="5034CB36" w14:textId="77777777" w:rsidR="00230371" w:rsidRDefault="006050BE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>It seems as if the whole world has gone quiet in this instance. Nothing seems to make noise. There are no echoes! There are no sounds fr</w:t>
      </w:r>
      <w:r>
        <w:rPr>
          <w:sz w:val="32"/>
          <w:szCs w:val="32"/>
        </w:rPr>
        <w:t>om cars, except for the crunching of snow under your feet.</w:t>
      </w:r>
    </w:p>
    <w:p w14:paraId="1464AB24" w14:textId="77777777" w:rsidR="00230371" w:rsidRDefault="00230371">
      <w:pPr>
        <w:ind w:left="1" w:hanging="3"/>
        <w:rPr>
          <w:sz w:val="32"/>
          <w:szCs w:val="32"/>
        </w:rPr>
      </w:pPr>
    </w:p>
    <w:p w14:paraId="7506335B" w14:textId="77777777" w:rsidR="00230371" w:rsidRDefault="006050BE">
      <w:pPr>
        <w:ind w:left="1" w:hanging="3"/>
        <w:rPr>
          <w:b/>
          <w:sz w:val="32"/>
          <w:szCs w:val="32"/>
          <w:shd w:val="clear" w:color="auto" w:fill="93C47D"/>
        </w:rPr>
      </w:pPr>
      <w:r>
        <w:rPr>
          <w:b/>
          <w:sz w:val="32"/>
          <w:szCs w:val="32"/>
          <w:shd w:val="clear" w:color="auto" w:fill="93C47D"/>
        </w:rPr>
        <w:t>Why has the world become so quiet? What has happened to sound waves with the new blanket of snow covering the surfaces all around you?</w:t>
      </w:r>
    </w:p>
    <w:p w14:paraId="09ED1B81" w14:textId="77777777" w:rsidR="00230371" w:rsidRDefault="00230371">
      <w:pPr>
        <w:ind w:left="1" w:hanging="3"/>
        <w:rPr>
          <w:b/>
          <w:sz w:val="32"/>
          <w:szCs w:val="32"/>
          <w:shd w:val="clear" w:color="auto" w:fill="93C47D"/>
        </w:rPr>
      </w:pPr>
    </w:p>
    <w:p w14:paraId="6844D7A3" w14:textId="77777777" w:rsidR="00230371" w:rsidRDefault="006050BE">
      <w:pPr>
        <w:ind w:left="1" w:hanging="3"/>
        <w:rPr>
          <w:b/>
          <w:sz w:val="32"/>
          <w:szCs w:val="32"/>
          <w:shd w:val="clear" w:color="auto" w:fill="93C47D"/>
        </w:rPr>
      </w:pPr>
      <w:r>
        <w:rPr>
          <w:b/>
          <w:sz w:val="32"/>
          <w:szCs w:val="32"/>
          <w:shd w:val="clear" w:color="auto" w:fill="FF9900"/>
        </w:rPr>
        <w:t xml:space="preserve">ALL </w:t>
      </w:r>
      <w:r>
        <w:rPr>
          <w:b/>
          <w:sz w:val="32"/>
          <w:szCs w:val="32"/>
          <w:shd w:val="clear" w:color="auto" w:fill="93C47D"/>
        </w:rPr>
        <w:t xml:space="preserve">of the words below must be used in your explanation: </w:t>
      </w:r>
    </w:p>
    <w:tbl>
      <w:tblPr>
        <w:tblStyle w:val="a1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230371" w14:paraId="4C0F7B3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75C3" w14:textId="77777777" w:rsidR="00230371" w:rsidRDefault="006050BE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So</w:t>
            </w:r>
            <w:r>
              <w:rPr>
                <w:b/>
                <w:sz w:val="32"/>
                <w:szCs w:val="32"/>
                <w:shd w:val="clear" w:color="auto" w:fill="93C47D"/>
              </w:rPr>
              <w:t>und Waves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F82BF" w14:textId="77777777" w:rsidR="00230371" w:rsidRDefault="006050BE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Reflection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91C" w14:textId="77777777" w:rsidR="00230371" w:rsidRDefault="006050BE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 xml:space="preserve">Absorption </w:t>
            </w:r>
          </w:p>
        </w:tc>
      </w:tr>
      <w:tr w:rsidR="00230371" w14:paraId="5EBA3154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6402D" w14:textId="77777777" w:rsidR="00230371" w:rsidRDefault="006050BE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Particles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C05B" w14:textId="77777777" w:rsidR="00230371" w:rsidRDefault="006050BE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Temperature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643C" w14:textId="77777777" w:rsidR="00230371" w:rsidRDefault="006050BE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  <w:r>
              <w:rPr>
                <w:b/>
                <w:sz w:val="32"/>
                <w:szCs w:val="32"/>
                <w:shd w:val="clear" w:color="auto" w:fill="93C47D"/>
              </w:rPr>
              <w:t>Speed</w:t>
            </w:r>
          </w:p>
        </w:tc>
      </w:tr>
    </w:tbl>
    <w:p w14:paraId="28035422" w14:textId="77777777" w:rsidR="00230371" w:rsidRDefault="006050BE">
      <w:pPr>
        <w:ind w:left="1" w:hanging="3"/>
        <w:rPr>
          <w:b/>
          <w:sz w:val="32"/>
          <w:szCs w:val="32"/>
          <w:shd w:val="clear" w:color="auto" w:fill="93C47D"/>
        </w:rPr>
      </w:pPr>
      <w:r>
        <w:rPr>
          <w:b/>
          <w:sz w:val="32"/>
          <w:szCs w:val="32"/>
          <w:shd w:val="clear" w:color="auto" w:fill="93C47D"/>
        </w:rPr>
        <w:t>Answer below using complete sentences. Answer must use all words to completely explain how sound waves travel:</w:t>
      </w:r>
    </w:p>
    <w:p w14:paraId="22BF766B" w14:textId="77777777" w:rsidR="00230371" w:rsidRDefault="00230371">
      <w:pPr>
        <w:ind w:left="1" w:hanging="3"/>
        <w:rPr>
          <w:b/>
          <w:sz w:val="32"/>
          <w:szCs w:val="32"/>
          <w:shd w:val="clear" w:color="auto" w:fill="93C47D"/>
        </w:rPr>
      </w:pPr>
    </w:p>
    <w:tbl>
      <w:tblPr>
        <w:tblStyle w:val="a2"/>
        <w:tblW w:w="9936" w:type="dxa"/>
        <w:jc w:val="center"/>
        <w:tblBorders>
          <w:top w:val="single" w:sz="8" w:space="0" w:color="274E13"/>
          <w:left w:val="single" w:sz="8" w:space="0" w:color="274E13"/>
          <w:bottom w:val="single" w:sz="8" w:space="0" w:color="274E13"/>
          <w:right w:val="single" w:sz="8" w:space="0" w:color="274E13"/>
          <w:insideH w:val="single" w:sz="8" w:space="0" w:color="274E13"/>
          <w:insideV w:val="single" w:sz="8" w:space="0" w:color="274E13"/>
        </w:tblBorders>
        <w:tblLayout w:type="fixed"/>
        <w:tblLook w:val="0600" w:firstRow="0" w:lastRow="0" w:firstColumn="0" w:lastColumn="0" w:noHBand="1" w:noVBand="1"/>
      </w:tblPr>
      <w:tblGrid>
        <w:gridCol w:w="9936"/>
      </w:tblGrid>
      <w:tr w:rsidR="00230371" w14:paraId="234D22A3" w14:textId="77777777">
        <w:trPr>
          <w:jc w:val="center"/>
        </w:trPr>
        <w:tc>
          <w:tcPr>
            <w:tcW w:w="993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EA716" w14:textId="77777777" w:rsidR="00230371" w:rsidRDefault="00230371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66CCC404" w14:textId="77777777" w:rsidR="00230371" w:rsidRDefault="00230371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5888C32A" w14:textId="77777777" w:rsidR="00230371" w:rsidRDefault="00230371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11B409D0" w14:textId="77777777" w:rsidR="00230371" w:rsidRDefault="00230371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42E92516" w14:textId="77777777" w:rsidR="00230371" w:rsidRDefault="00230371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0540A37F" w14:textId="77777777" w:rsidR="00230371" w:rsidRDefault="00230371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  <w:p w14:paraId="1BCD0532" w14:textId="77777777" w:rsidR="00230371" w:rsidRDefault="00230371">
            <w:pPr>
              <w:widowControl w:val="0"/>
              <w:ind w:left="1" w:hanging="3"/>
              <w:rPr>
                <w:b/>
                <w:sz w:val="32"/>
                <w:szCs w:val="32"/>
                <w:shd w:val="clear" w:color="auto" w:fill="93C47D"/>
              </w:rPr>
            </w:pPr>
          </w:p>
        </w:tc>
      </w:tr>
    </w:tbl>
    <w:p w14:paraId="61368807" w14:textId="77777777" w:rsidR="00230371" w:rsidRDefault="00230371">
      <w:pPr>
        <w:ind w:left="2" w:hanging="4"/>
        <w:rPr>
          <w:sz w:val="40"/>
          <w:szCs w:val="40"/>
          <w:u w:val="single"/>
        </w:rPr>
      </w:pPr>
    </w:p>
    <w:p w14:paraId="040D52F5" w14:textId="77777777" w:rsidR="00230371" w:rsidRDefault="00230371">
      <w:pPr>
        <w:ind w:left="2" w:hanging="4"/>
        <w:rPr>
          <w:sz w:val="40"/>
          <w:szCs w:val="40"/>
          <w:u w:val="single"/>
          <w:shd w:val="clear" w:color="auto" w:fill="93C47D"/>
        </w:rPr>
      </w:pPr>
    </w:p>
    <w:sectPr w:rsidR="00230371">
      <w:headerReference w:type="default" r:id="rId10"/>
      <w:footerReference w:type="default" r:id="rId11"/>
      <w:pgSz w:w="12240" w:h="15840"/>
      <w:pgMar w:top="720" w:right="1152" w:bottom="720" w:left="1152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6EE5" w14:textId="77777777" w:rsidR="006050BE" w:rsidRDefault="006050BE">
      <w:pPr>
        <w:spacing w:line="240" w:lineRule="auto"/>
        <w:ind w:left="0" w:hanging="2"/>
      </w:pPr>
      <w:r>
        <w:separator/>
      </w:r>
    </w:p>
  </w:endnote>
  <w:endnote w:type="continuationSeparator" w:id="0">
    <w:p w14:paraId="6AF795EC" w14:textId="77777777" w:rsidR="006050BE" w:rsidRDefault="006050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FB577" w14:textId="77777777" w:rsidR="00230371" w:rsidRDefault="006050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br/>
    </w:r>
  </w:p>
  <w:p w14:paraId="07A16F2D" w14:textId="77777777" w:rsidR="00230371" w:rsidRDefault="002303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omfortaa" w:eastAsia="Comfortaa" w:hAnsi="Comfortaa" w:cs="Comfortaa"/>
      </w:rPr>
    </w:pPr>
  </w:p>
  <w:p w14:paraId="5732B5C3" w14:textId="77777777" w:rsidR="00230371" w:rsidRDefault="006050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omfortaa" w:eastAsia="Comfortaa" w:hAnsi="Comfortaa" w:cs="Comfortaa"/>
      </w:rPr>
    </w:pPr>
    <w:r>
      <w:rPr>
        <w:rFonts w:ascii="Comfortaa" w:eastAsia="Comfortaa" w:hAnsi="Comfortaa" w:cs="Comfortaa"/>
        <w:color w:val="000000"/>
      </w:rPr>
      <w:t xml:space="preserve">The Physics Classroom 2009 &amp; </w:t>
    </w:r>
    <w:r>
      <w:rPr>
        <w:rFonts w:ascii="Comfortaa" w:eastAsia="Comfortaa" w:hAnsi="Comfortaa" w:cs="Comfortaa"/>
      </w:rPr>
      <w:t>STAR WARS: A NEW HOPE Clip - Death Star Attack (1977)</w:t>
    </w:r>
  </w:p>
  <w:p w14:paraId="4F73DE51" w14:textId="77777777" w:rsidR="00230371" w:rsidRDefault="002303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</w:pPr>
  </w:p>
  <w:p w14:paraId="2B24B985" w14:textId="77777777" w:rsidR="00230371" w:rsidRDefault="002303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  <w:p w14:paraId="3AEDF2F7" w14:textId="77777777" w:rsidR="00230371" w:rsidRDefault="002303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F8AC" w14:textId="77777777" w:rsidR="006050BE" w:rsidRDefault="006050BE">
      <w:pPr>
        <w:spacing w:line="240" w:lineRule="auto"/>
        <w:ind w:left="0" w:hanging="2"/>
      </w:pPr>
      <w:r>
        <w:separator/>
      </w:r>
    </w:p>
  </w:footnote>
  <w:footnote w:type="continuationSeparator" w:id="0">
    <w:p w14:paraId="33F85A24" w14:textId="77777777" w:rsidR="006050BE" w:rsidRDefault="006050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EC5D" w14:textId="77777777" w:rsidR="00230371" w:rsidRDefault="006050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2" w:hanging="4"/>
      <w:rPr>
        <w:b/>
        <w:color w:val="000000"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SOUND </w:t>
    </w:r>
    <w:r>
      <w:rPr>
        <w:b/>
        <w:color w:val="000000"/>
        <w:sz w:val="40"/>
        <w:szCs w:val="40"/>
        <w:u w:val="single"/>
      </w:rPr>
      <w:t xml:space="preserve">Waves Assessment: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71"/>
    <w:rsid w:val="00230371"/>
    <w:rsid w:val="006050BE"/>
    <w:rsid w:val="00D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8AA2B"/>
  <w15:docId w15:val="{02FC689C-E6C4-BC40-ACF6-00E95C1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A_D__HMu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zroQzmOMyiGc1rPtoYQV8yiSQ==">AMUW2mUROojP1QBA1DTGbJxRUkRy3POSUtLbcfDgBssb8zlD8Zw7oXqGhMRDJ7XXEB1fra+D9Cq7m74nD3/R/0pPl8vVhSJpKUo2RmRo4MSNTA26U4Kyj/A=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ARRINGTON, CASSIDY B</dc:creator>
  <cp:lastModifiedBy>Microsoft Office User</cp:lastModifiedBy>
  <cp:revision>2</cp:revision>
  <dcterms:created xsi:type="dcterms:W3CDTF">2020-04-04T01:14:00Z</dcterms:created>
  <dcterms:modified xsi:type="dcterms:W3CDTF">2020-04-04T01:14:00Z</dcterms:modified>
</cp:coreProperties>
</file>